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70" w:rsidRDefault="00416E70" w:rsidP="00416E7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bg-BG"/>
        </w:rPr>
      </w:pPr>
    </w:p>
    <w:p w:rsidR="00416E70" w:rsidRDefault="00416E70" w:rsidP="00416E70"/>
    <w:p w:rsidR="00416E70" w:rsidRPr="00416E70" w:rsidRDefault="00416E70" w:rsidP="00416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16E70">
        <w:rPr>
          <w:rFonts w:ascii="Times New Roman" w:hAnsi="Times New Roman" w:cs="Times New Roman"/>
          <w:b/>
          <w:sz w:val="36"/>
          <w:szCs w:val="36"/>
        </w:rPr>
        <w:t>Проект ПМС 46</w:t>
      </w:r>
    </w:p>
    <w:bookmarkEnd w:id="0"/>
    <w:p w:rsidR="00416E70" w:rsidRDefault="00416E70" w:rsidP="00416E70"/>
    <w:p w:rsidR="00416E70" w:rsidRDefault="00416E70" w:rsidP="00416E70">
      <w:r>
        <w:t xml:space="preserve"> по  ПОСТАНОВЛЕНИЕ № 46 на МС от 19.03.2020 г. за определяне на минимални диференцирани размери на паричните  средства за физическа активност, физическо възпитание, спорт и спортно-туристическа дейност на деца и учащи в  институции в системата на предучилищното и училищното образование и във висшите училища</w:t>
      </w:r>
    </w:p>
    <w:p w:rsidR="00416E70" w:rsidRDefault="00416E70" w:rsidP="00416E70"/>
    <w:p w:rsidR="00416E70" w:rsidRDefault="00416E70" w:rsidP="00416E70">
      <w:r>
        <w:t xml:space="preserve"> </w:t>
      </w:r>
      <w:proofErr w:type="spellStart"/>
      <w:r>
        <w:t>Oбн</w:t>
      </w:r>
      <w:proofErr w:type="spellEnd"/>
      <w:r>
        <w:t>., ДВ, бр. 26 от 22.03.2020 г., в сила от 22.03.2020 г. изм. и доп., бр. 18 от 2.03.2021 г., в сила от 2.03.2021 г.</w:t>
      </w:r>
    </w:p>
    <w:p w:rsidR="00416E70" w:rsidRDefault="00416E70" w:rsidP="00416E70"/>
    <w:p w:rsidR="00416E70" w:rsidRDefault="00416E70" w:rsidP="00416E70">
      <w:r>
        <w:t xml:space="preserve"> </w:t>
      </w:r>
    </w:p>
    <w:p w:rsidR="00416E70" w:rsidRDefault="00416E70" w:rsidP="00416E70"/>
    <w:p w:rsidR="00416E70" w:rsidRDefault="00416E70" w:rsidP="00416E70">
      <w:r>
        <w:t>Паричните средства за физическо възпитание и спорт в т. ч. учебно-тренировъчна дейност, спортно-състезателна дейност и материално-техническо осигуряване за децата в общинските и частните детски градини и в общинските и частните училища, включително тези в подготвителните групи са 5 /пет/ лв. на дете за бюджетна 2024 година</w:t>
      </w:r>
    </w:p>
    <w:p w:rsidR="00416E70" w:rsidRDefault="00416E70" w:rsidP="00416E70"/>
    <w:p w:rsidR="00416E70" w:rsidRDefault="00416E70" w:rsidP="00416E70">
      <w:r>
        <w:t xml:space="preserve"> Описание на проекта:</w:t>
      </w:r>
    </w:p>
    <w:p w:rsidR="00416E70" w:rsidRDefault="00416E70" w:rsidP="00416E70"/>
    <w:p w:rsidR="00416E70" w:rsidRDefault="00416E70" w:rsidP="00416E70">
      <w:r>
        <w:t>Проектът е насочен към повишаване на общата физическа подготовка  и придобиване насоченост на заниманията със спортно - тренировъчен  характер чрез организиране и провеждане на спортно – подготвителни игри в ежедневни режимни моменти , както и организиране на състезания по отделни видове спорт</w:t>
      </w:r>
    </w:p>
    <w:p w:rsidR="00416E70" w:rsidRDefault="00416E70" w:rsidP="00416E70"/>
    <w:p w:rsidR="00416E70" w:rsidRDefault="00416E70" w:rsidP="00416E70">
      <w:r>
        <w:t xml:space="preserve"> Цели на проекта:</w:t>
      </w:r>
    </w:p>
    <w:p w:rsidR="00416E70" w:rsidRDefault="00416E70" w:rsidP="00416E70"/>
    <w:p w:rsidR="00416E70" w:rsidRDefault="00416E70" w:rsidP="00416E70">
      <w:r>
        <w:t>Укрепване на общото физическо състояние и физическо развитие и закаляване на подрастващите чрез рационален двигателен режим ;</w:t>
      </w:r>
    </w:p>
    <w:p w:rsidR="00416E70" w:rsidRDefault="00416E70" w:rsidP="00416E70">
      <w:r>
        <w:lastRenderedPageBreak/>
        <w:t>Формиране на двигателни качества чрез последователно и системно развиване на основните движения в процеса на обучението ;</w:t>
      </w:r>
    </w:p>
    <w:p w:rsidR="00416E70" w:rsidRDefault="00416E70" w:rsidP="00416E70">
      <w:r>
        <w:t>Активна двигателна дейност на децата, престой на открито, широко използване на подвижни игри и разходки, достъпен  вид  спорт,   закаляване;</w:t>
      </w:r>
    </w:p>
    <w:p w:rsidR="00416E70" w:rsidRDefault="00416E70" w:rsidP="00416E70">
      <w:r>
        <w:t>Постигане на ДОС  по  физическо  възпитание  и овладяване  в  необходимата  степен  на  различни  видове спорт  –  баскетбол, волейбол  и  футбол ;</w:t>
      </w:r>
    </w:p>
    <w:p w:rsidR="00416E70" w:rsidRDefault="00416E70" w:rsidP="00416E70">
      <w:r>
        <w:t>Изработване на потребност от ежедневни занимания с физически упражнения, развиване на уменията на децата за самостоятелност и организираност ;</w:t>
      </w:r>
    </w:p>
    <w:p w:rsidR="00416E70" w:rsidRDefault="00416E70" w:rsidP="00416E70">
      <w:r>
        <w:t>Възпитаване на нравствени качества и емоционално общуване в процеса на подготовката и участието в спортно – подготвителни игри и упражнения като компонент на спортни състезания и празници.</w:t>
      </w:r>
    </w:p>
    <w:p w:rsidR="00416E70" w:rsidRDefault="00416E70" w:rsidP="00416E70">
      <w:r>
        <w:t xml:space="preserve"> Очаквани резултати:</w:t>
      </w:r>
    </w:p>
    <w:p w:rsidR="00416E70" w:rsidRDefault="00416E70" w:rsidP="00416E70"/>
    <w:p w:rsidR="00416E70" w:rsidRDefault="00416E70" w:rsidP="00416E70">
      <w:r>
        <w:t>Чрез рационално функционално натоварване да се формират двигателни умения и навици, и познавателни способности, както и да се възпитават у децата ценни морално-волеви модели на поведение ;</w:t>
      </w:r>
    </w:p>
    <w:p w:rsidR="00416E70" w:rsidRDefault="00416E70" w:rsidP="00416E70">
      <w:r>
        <w:t>Създаване на съвременна материална база за системни занимания с физическа култура и спорт ;</w:t>
      </w:r>
    </w:p>
    <w:p w:rsidR="00416E70" w:rsidRDefault="00416E70" w:rsidP="00416E70">
      <w:r>
        <w:t>Създаване на желание у децата за активно участие в спортните игри ; възпитаване на инициативност и самостоятелност при по-големите възрастови групи за организиране на игри със състезателен характер по време на разходки и игри на открито ;</w:t>
      </w:r>
    </w:p>
    <w:p w:rsidR="00416E70" w:rsidRDefault="00416E70" w:rsidP="00416E70">
      <w:r>
        <w:t>Възпитаване на умения за самооценка и самоконтрол у децата, основаващи се на физическия и интелектуален растеж, на самочувствието и здравето, на бързината, силата, ловкостта и т.н.;</w:t>
      </w:r>
    </w:p>
    <w:p w:rsidR="00416E70" w:rsidRDefault="00416E70" w:rsidP="00416E70">
      <w:r>
        <w:t>Закаляване и намаляване на заболеваемостта и затлъстяването сред децата;</w:t>
      </w:r>
    </w:p>
    <w:p w:rsidR="00416E70" w:rsidRDefault="00416E70" w:rsidP="00416E70">
      <w:r>
        <w:t>Натрупване на знания за спортни обекти, съоръжения, уреди, пособия и начини за тяхното използване.</w:t>
      </w:r>
    </w:p>
    <w:p w:rsidR="00AC65AA" w:rsidRDefault="00AC65AA"/>
    <w:sectPr w:rsidR="00AC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70"/>
    <w:rsid w:val="00416E70"/>
    <w:rsid w:val="00A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2024-05-28T08:01:00Z</dcterms:created>
  <dcterms:modified xsi:type="dcterms:W3CDTF">2024-05-28T08:02:00Z</dcterms:modified>
</cp:coreProperties>
</file>